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EndPr/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38D22B26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Pr="0071700D">
        <w:rPr>
          <w:rFonts w:ascii="Arial" w:eastAsia="Times New Roman" w:hAnsi="Arial" w:cs="Arial"/>
          <w:b/>
          <w:i/>
          <w:sz w:val="24"/>
          <w:szCs w:val="24"/>
        </w:rPr>
        <w:t>»</w:t>
      </w:r>
      <w:r>
        <w:rPr>
          <w:rFonts w:ascii="Arial" w:eastAsia="Times New Roman" w:hAnsi="Arial" w:cs="Arial"/>
          <w:b/>
          <w:iCs/>
          <w:sz w:val="24"/>
          <w:szCs w:val="24"/>
        </w:rPr>
        <w:t>Kanalizacija Krška vas</w:t>
      </w:r>
      <w:r w:rsidRPr="0071700D">
        <w:rPr>
          <w:rFonts w:ascii="Arial" w:eastAsia="Times New Roman" w:hAnsi="Arial" w:cs="Arial"/>
          <w:b/>
          <w:sz w:val="24"/>
          <w:szCs w:val="24"/>
        </w:rPr>
        <w:t>«</w:t>
      </w:r>
      <w:r w:rsidRPr="0071700D">
        <w:rPr>
          <w:rFonts w:ascii="Arial" w:eastAsia="Times New Roman" w:hAnsi="Arial" w:cs="Arial"/>
          <w:b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666A8C2A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15BB1C5B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tbl>
      <w:tblPr>
        <w:tblStyle w:val="Tabelamrea1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71700D" w:rsidRPr="0071700D" w14:paraId="013632F5" w14:textId="77777777" w:rsidTr="00B85ED8">
        <w:trPr>
          <w:trHeight w:val="647"/>
        </w:trPr>
        <w:tc>
          <w:tcPr>
            <w:tcW w:w="2377" w:type="dxa"/>
            <w:vAlign w:val="center"/>
          </w:tcPr>
          <w:p w14:paraId="463B7C04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3117EB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4D8ECA" w14:textId="77777777" w:rsidR="0071700D" w:rsidRPr="0071700D" w:rsidRDefault="0071700D" w:rsidP="0071700D">
      <w:pPr>
        <w:spacing w:after="0" w:line="240" w:lineRule="auto"/>
        <w:ind w:left="283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 xml:space="preserve">Opomba: Ponudnik vpiše skrajni datum veljavnosti ponudbe ali število mesecev veljavnosti ponudbe, pri čemer se šteje, da je število mesecev veljavnosti ponudbe vezano na datum oz. skrajni rok za oddajo ponudb. </w:t>
      </w:r>
    </w:p>
    <w:p w14:paraId="156B8E30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A3A8C42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1323A6BE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Garancijska doba (eno od meril)</w:t>
      </w:r>
    </w:p>
    <w:p w14:paraId="59C09240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Ponudnik v spodnjo tabelo vpiše obseg </w:t>
      </w:r>
      <w:r w:rsidRPr="0071700D">
        <w:rPr>
          <w:rFonts w:ascii="Arial" w:eastAsia="Times New Roman" w:hAnsi="Arial" w:cs="Arial"/>
          <w:u w:val="single"/>
        </w:rPr>
        <w:t>garancijske dobe</w:t>
      </w:r>
      <w:r w:rsidRPr="0071700D">
        <w:rPr>
          <w:rFonts w:ascii="Arial" w:eastAsia="Times New Roman" w:hAnsi="Arial" w:cs="Arial"/>
        </w:rPr>
        <w:t>, ki jo daje ponudnik (min. 5 let):</w:t>
      </w:r>
    </w:p>
    <w:p w14:paraId="4BB7892D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592"/>
        <w:gridCol w:w="2786"/>
        <w:gridCol w:w="2682"/>
      </w:tblGrid>
      <w:tr w:rsidR="0071700D" w:rsidRPr="0071700D" w14:paraId="382436D9" w14:textId="77777777" w:rsidTr="00B85ED8">
        <w:tc>
          <w:tcPr>
            <w:tcW w:w="3592" w:type="dxa"/>
          </w:tcPr>
          <w:p w14:paraId="5B165AB6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Vsebina</w:t>
            </w:r>
          </w:p>
        </w:tc>
        <w:tc>
          <w:tcPr>
            <w:tcW w:w="2786" w:type="dxa"/>
          </w:tcPr>
          <w:p w14:paraId="03A2F062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let</w:t>
            </w:r>
          </w:p>
        </w:tc>
        <w:tc>
          <w:tcPr>
            <w:tcW w:w="2682" w:type="dxa"/>
          </w:tcPr>
          <w:p w14:paraId="1CEC812C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mesecev</w:t>
            </w:r>
          </w:p>
        </w:tc>
      </w:tr>
      <w:tr w:rsidR="0071700D" w:rsidRPr="0071700D" w14:paraId="27724049" w14:textId="77777777" w:rsidTr="00B85ED8">
        <w:tc>
          <w:tcPr>
            <w:tcW w:w="3592" w:type="dxa"/>
          </w:tcPr>
          <w:p w14:paraId="6058EFB5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Garancijska doba za izvedena dela</w:t>
            </w:r>
          </w:p>
          <w:p w14:paraId="4EF0DA87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6" w:type="dxa"/>
          </w:tcPr>
          <w:p w14:paraId="2AAAB959" w14:textId="77777777" w:rsidR="0071700D" w:rsidRDefault="0071700D" w:rsidP="0071700D">
            <w:pPr>
              <w:jc w:val="both"/>
              <w:rPr>
                <w:rFonts w:ascii="Arial" w:hAnsi="Arial" w:cs="Arial"/>
              </w:rPr>
            </w:pPr>
          </w:p>
          <w:p w14:paraId="63AB5074" w14:textId="77777777" w:rsidR="005B4AF8" w:rsidRDefault="005B4AF8" w:rsidP="0071700D">
            <w:pPr>
              <w:jc w:val="both"/>
              <w:rPr>
                <w:rFonts w:ascii="Arial" w:hAnsi="Arial" w:cs="Arial"/>
              </w:rPr>
            </w:pPr>
          </w:p>
          <w:p w14:paraId="08FC5CD7" w14:textId="72954600" w:rsidR="005B4AF8" w:rsidRPr="0071700D" w:rsidRDefault="005B4AF8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14:paraId="548257E1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18F96C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A259A53" w14:textId="741EBFAF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 xml:space="preserve">Opomba: V stolpca »Število let« in »Število mesecev) ponudniki </w:t>
      </w:r>
      <w:r w:rsidRPr="0071700D">
        <w:rPr>
          <w:rFonts w:ascii="Arial" w:eastAsia="Times New Roman" w:hAnsi="Arial" w:cs="Arial"/>
          <w:b/>
          <w:sz w:val="20"/>
          <w:szCs w:val="20"/>
        </w:rPr>
        <w:t>RAZLOČNO</w:t>
      </w:r>
      <w:r w:rsidRPr="0071700D">
        <w:rPr>
          <w:rFonts w:ascii="Arial" w:eastAsia="Times New Roman" w:hAnsi="Arial" w:cs="Arial"/>
          <w:sz w:val="20"/>
          <w:szCs w:val="20"/>
        </w:rPr>
        <w:t xml:space="preserve"> vpišejo izključno 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CELA ŠTEVILA </w:t>
      </w:r>
      <w:r w:rsidRPr="0071700D">
        <w:rPr>
          <w:rFonts w:ascii="Arial" w:eastAsia="Times New Roman" w:hAnsi="Arial" w:cs="Arial"/>
          <w:sz w:val="20"/>
          <w:szCs w:val="20"/>
        </w:rPr>
        <w:t>z besedo ali cifro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1700D">
        <w:rPr>
          <w:rFonts w:ascii="Arial" w:eastAsia="Times New Roman" w:hAnsi="Arial" w:cs="Arial"/>
          <w:sz w:val="20"/>
          <w:szCs w:val="20"/>
        </w:rPr>
        <w:t xml:space="preserve">(npr. ena, eno, pet, 1, 5  …). V kolikor bo ponudnik prostor v tabeli pustil prazen, bo naročnik upošteval, da je ponudil 0 let </w:t>
      </w:r>
      <w:r w:rsidR="00C95909">
        <w:rPr>
          <w:rFonts w:ascii="Arial" w:eastAsia="Times New Roman" w:hAnsi="Arial" w:cs="Arial"/>
          <w:sz w:val="20"/>
          <w:szCs w:val="20"/>
        </w:rPr>
        <w:t>in/ali</w:t>
      </w:r>
      <w:r w:rsidRPr="0071700D">
        <w:rPr>
          <w:rFonts w:ascii="Arial" w:eastAsia="Times New Roman" w:hAnsi="Arial" w:cs="Arial"/>
          <w:sz w:val="20"/>
          <w:szCs w:val="20"/>
        </w:rPr>
        <w:t xml:space="preserve"> </w:t>
      </w:r>
      <w:r w:rsidR="00EB2CFE">
        <w:rPr>
          <w:rFonts w:ascii="Arial" w:eastAsia="Times New Roman" w:hAnsi="Arial" w:cs="Arial"/>
          <w:sz w:val="20"/>
          <w:szCs w:val="20"/>
        </w:rPr>
        <w:t xml:space="preserve">0 </w:t>
      </w:r>
      <w:r w:rsidRPr="0071700D">
        <w:rPr>
          <w:rFonts w:ascii="Arial" w:eastAsia="Times New Roman" w:hAnsi="Arial" w:cs="Arial"/>
          <w:sz w:val="20"/>
          <w:szCs w:val="20"/>
        </w:rPr>
        <w:t xml:space="preserve">mesecev. </w:t>
      </w:r>
    </w:p>
    <w:p w14:paraId="5F9E1FD1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37819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72A669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46E3FE5" w14:textId="77777777" w:rsidR="0071700D" w:rsidRPr="0071700D" w:rsidRDefault="0071700D" w:rsidP="007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Default="00BF7B18" w:rsidP="0071700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sectPr w:rsidR="00BF7B18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DD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9</cp:revision>
  <cp:lastPrinted>2021-07-22T08:50:00Z</cp:lastPrinted>
  <dcterms:created xsi:type="dcterms:W3CDTF">2022-07-27T13:22:00Z</dcterms:created>
  <dcterms:modified xsi:type="dcterms:W3CDTF">2022-07-28T08:14:00Z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